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F6E8" w14:textId="15BFFF68" w:rsidR="00B01C38" w:rsidRDefault="00C05EBF" w:rsidP="00C05EBF">
      <w:pPr>
        <w:jc w:val="center"/>
      </w:pPr>
      <w:r>
        <w:t>Appendix Assessment Criteria</w:t>
      </w:r>
    </w:p>
    <w:p w14:paraId="01B602AA" w14:textId="3E90EAFB" w:rsidR="00C05EBF" w:rsidRDefault="00C05EBF" w:rsidP="00C05EBF">
      <w:pPr>
        <w:jc w:val="center"/>
      </w:pPr>
    </w:p>
    <w:p w14:paraId="58937401" w14:textId="53A4006D" w:rsidR="00C05EBF" w:rsidRDefault="00C05EBF" w:rsidP="00C05EBF">
      <w:r>
        <w:t>Acceptable appendices will:</w:t>
      </w:r>
    </w:p>
    <w:p w14:paraId="4B34D2AC" w14:textId="6B603DAE" w:rsidR="00C05EBF" w:rsidRDefault="00C05EBF" w:rsidP="00C05EBF">
      <w:pPr>
        <w:pStyle w:val="ListParagraph"/>
        <w:numPr>
          <w:ilvl w:val="0"/>
          <w:numId w:val="1"/>
        </w:numPr>
      </w:pPr>
      <w:r>
        <w:t>Logically fit in with the paper by illustrating, expanding or facilitating a key point.</w:t>
      </w:r>
    </w:p>
    <w:p w14:paraId="2A910FD4" w14:textId="77777777" w:rsidR="00C05EBF" w:rsidRDefault="00C05EBF" w:rsidP="00C05EBF">
      <w:pPr>
        <w:pStyle w:val="ListParagraph"/>
        <w:numPr>
          <w:ilvl w:val="0"/>
          <w:numId w:val="1"/>
        </w:numPr>
      </w:pPr>
      <w:r>
        <w:t>Be clearly written, easy to understand, and perfectly proofread.</w:t>
      </w:r>
    </w:p>
    <w:p w14:paraId="662B3C30" w14:textId="6EE05430" w:rsidR="00C05EBF" w:rsidRDefault="00C05EBF" w:rsidP="00C05EBF">
      <w:pPr>
        <w:pStyle w:val="ListParagraph"/>
        <w:numPr>
          <w:ilvl w:val="0"/>
          <w:numId w:val="1"/>
        </w:numPr>
      </w:pPr>
      <w:r>
        <w:t>Feel appropriate to the audience/genre chosen in terms of style and content.</w:t>
      </w:r>
    </w:p>
    <w:p w14:paraId="150EEE58" w14:textId="672332C6" w:rsidR="00C05EBF" w:rsidRDefault="00C05EBF" w:rsidP="00C05EBF">
      <w:pPr>
        <w:pStyle w:val="ListParagraph"/>
        <w:numPr>
          <w:ilvl w:val="0"/>
          <w:numId w:val="1"/>
        </w:numPr>
      </w:pPr>
      <w:r>
        <w:t xml:space="preserve">Do something different/creative with the ideas discussed in the paper, </w:t>
      </w:r>
      <w:proofErr w:type="gramStart"/>
      <w:r>
        <w:t>i.e.</w:t>
      </w:r>
      <w:proofErr w:type="gramEnd"/>
      <w:r>
        <w:t xml:space="preserve"> not simply feel like a section of the paper that has been dropped into an appendix.</w:t>
      </w:r>
    </w:p>
    <w:p w14:paraId="5B0CE3FD" w14:textId="28C7B5EC" w:rsidR="00C05EBF" w:rsidRDefault="00C05EBF" w:rsidP="00C05EBF">
      <w:r>
        <w:t>Acceptable appendices keep the grade the paper is assigned based on the WRIT 150 simplified rubric.</w:t>
      </w:r>
    </w:p>
    <w:p w14:paraId="109ADE34" w14:textId="204B1E99" w:rsidR="00C05EBF" w:rsidRDefault="00C05EBF" w:rsidP="00C05EBF"/>
    <w:p w14:paraId="7CE1A5C6" w14:textId="2F946EE3" w:rsidR="00C05EBF" w:rsidRDefault="00C05EBF" w:rsidP="00C05EBF">
      <w:r>
        <w:t>In addition to the above, exceptional appendices will:</w:t>
      </w:r>
    </w:p>
    <w:p w14:paraId="1041351E" w14:textId="188EFEA3" w:rsidR="00C05EBF" w:rsidRDefault="00C05EBF" w:rsidP="00C05EBF">
      <w:pPr>
        <w:pStyle w:val="ListParagraph"/>
        <w:numPr>
          <w:ilvl w:val="0"/>
          <w:numId w:val="3"/>
        </w:numPr>
      </w:pPr>
      <w:r>
        <w:t>Dramatically improve the argument of the paper.</w:t>
      </w:r>
    </w:p>
    <w:p w14:paraId="7F884582" w14:textId="57EAD30F" w:rsidR="00DA6F2E" w:rsidRDefault="00C05EBF" w:rsidP="00DA6F2E">
      <w:pPr>
        <w:pStyle w:val="ListParagraph"/>
        <w:numPr>
          <w:ilvl w:val="0"/>
          <w:numId w:val="3"/>
        </w:numPr>
      </w:pPr>
      <w:r>
        <w:t xml:space="preserve">Feel professional and </w:t>
      </w:r>
      <w:r w:rsidR="00DA6F2E">
        <w:t>extremely well-aligned to the audience/genre chosen in terms of style and content.</w:t>
      </w:r>
    </w:p>
    <w:p w14:paraId="66AFC78E" w14:textId="1E73353F" w:rsidR="00DA6F2E" w:rsidRDefault="00320E49" w:rsidP="00DA6F2E">
      <w:pPr>
        <w:pStyle w:val="ListParagraph"/>
        <w:numPr>
          <w:ilvl w:val="0"/>
          <w:numId w:val="3"/>
        </w:numPr>
      </w:pPr>
      <w:r>
        <w:t>Likely b</w:t>
      </w:r>
      <w:r w:rsidR="00DA6F2E">
        <w:t>e more comprehensive in length/scope than acceptable appendices</w:t>
      </w:r>
      <w:r>
        <w:t>.</w:t>
      </w:r>
    </w:p>
    <w:p w14:paraId="2545BD64" w14:textId="3FA32EFE" w:rsidR="00DA6F2E" w:rsidRDefault="00DA6F2E" w:rsidP="00DA6F2E">
      <w:pPr>
        <w:pStyle w:val="ListParagraph"/>
        <w:numPr>
          <w:ilvl w:val="0"/>
          <w:numId w:val="3"/>
        </w:numPr>
      </w:pPr>
      <w:r>
        <w:t>Possibly be multiple (</w:t>
      </w:r>
      <w:proofErr w:type="gramStart"/>
      <w:r>
        <w:t>i.e.</w:t>
      </w:r>
      <w:proofErr w:type="gramEnd"/>
      <w:r>
        <w:t xml:space="preserve"> two acceptable appendixes could qualify as an exceptional appendix, but that isn’t necessarily the case/guaranteed).</w:t>
      </w:r>
    </w:p>
    <w:p w14:paraId="3454E564" w14:textId="77777777" w:rsidR="00DA6F2E" w:rsidRDefault="00DA6F2E" w:rsidP="00DA6F2E">
      <w:r>
        <w:t xml:space="preserve">Exceptional appendices add a “plus” to the grade </w:t>
      </w:r>
      <w:r>
        <w:t>the paper is assigned based on the WRIT 150 simplified rubric.</w:t>
      </w:r>
    </w:p>
    <w:p w14:paraId="724E92C6" w14:textId="37F1042C" w:rsidR="00DA6F2E" w:rsidRDefault="00DA6F2E" w:rsidP="00DA6F2E"/>
    <w:sectPr w:rsidR="00DA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21853"/>
    <w:multiLevelType w:val="hybridMultilevel"/>
    <w:tmpl w:val="A35A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270D"/>
    <w:multiLevelType w:val="hybridMultilevel"/>
    <w:tmpl w:val="CE06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9E7"/>
    <w:multiLevelType w:val="hybridMultilevel"/>
    <w:tmpl w:val="7200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86662">
    <w:abstractNumId w:val="2"/>
  </w:num>
  <w:num w:numId="2" w16cid:durableId="1520700791">
    <w:abstractNumId w:val="0"/>
  </w:num>
  <w:num w:numId="3" w16cid:durableId="47888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BF"/>
    <w:rsid w:val="00320E49"/>
    <w:rsid w:val="00B01C38"/>
    <w:rsid w:val="00C05EBF"/>
    <w:rsid w:val="00D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EFBA2"/>
  <w15:chartTrackingRefBased/>
  <w15:docId w15:val="{A938596A-0039-994F-A90C-EB71F00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 Cantiello</dc:creator>
  <cp:keywords/>
  <dc:description/>
  <cp:lastModifiedBy>Jessica W Cantiello</cp:lastModifiedBy>
  <cp:revision>1</cp:revision>
  <dcterms:created xsi:type="dcterms:W3CDTF">2022-11-13T18:44:00Z</dcterms:created>
  <dcterms:modified xsi:type="dcterms:W3CDTF">2022-11-13T19:19:00Z</dcterms:modified>
</cp:coreProperties>
</file>